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8D" w:rsidRPr="00EF2470" w:rsidRDefault="00D0578D" w:rsidP="00D0578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470">
        <w:rPr>
          <w:rFonts w:ascii="Times New Roman" w:hAnsi="Times New Roman"/>
          <w:b/>
          <w:sz w:val="28"/>
          <w:szCs w:val="28"/>
        </w:rPr>
        <w:t>АННОТАЦИЯ:</w:t>
      </w:r>
    </w:p>
    <w:p w:rsidR="00D0578D" w:rsidRPr="00DA02EA" w:rsidRDefault="00D0578D" w:rsidP="00D0578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02EA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географии 7</w:t>
      </w:r>
      <w:r w:rsidRPr="00DA02EA">
        <w:rPr>
          <w:rFonts w:ascii="Times New Roman" w:hAnsi="Times New Roman"/>
          <w:sz w:val="24"/>
          <w:szCs w:val="24"/>
        </w:rPr>
        <w:t xml:space="preserve"> класса  разработана в соответствии с ФГОС  ООО</w:t>
      </w:r>
      <w:r w:rsidRPr="00DA02EA">
        <w:rPr>
          <w:rFonts w:ascii="Times New Roman" w:hAnsi="Times New Roman"/>
          <w:bCs/>
          <w:sz w:val="24"/>
          <w:szCs w:val="24"/>
        </w:rPr>
        <w:t xml:space="preserve"> </w:t>
      </w:r>
      <w:r w:rsidRPr="00DA02EA">
        <w:rPr>
          <w:rFonts w:ascii="Times New Roman" w:hAnsi="Times New Roman"/>
          <w:sz w:val="24"/>
          <w:szCs w:val="24"/>
        </w:rPr>
        <w:t xml:space="preserve">на основе:  </w:t>
      </w:r>
      <w:r w:rsidRPr="00DA02EA">
        <w:rPr>
          <w:rFonts w:ascii="Times New Roman" w:hAnsi="Times New Roman"/>
          <w:sz w:val="24"/>
          <w:szCs w:val="24"/>
        </w:rPr>
        <w:br/>
        <w:t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</w:t>
      </w:r>
      <w:r>
        <w:rPr>
          <w:rFonts w:ascii="Times New Roman" w:hAnsi="Times New Roman"/>
          <w:sz w:val="24"/>
          <w:szCs w:val="24"/>
        </w:rPr>
        <w:t>а основного общего образования»;</w:t>
      </w:r>
      <w:r w:rsidRPr="00DA02EA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Федерального перечня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28.12.2018г. №345; </w:t>
      </w:r>
      <w:r w:rsidRPr="00DA02EA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 w:rsidRPr="00DA02EA">
        <w:rPr>
          <w:rFonts w:ascii="Times New Roman" w:hAnsi="Times New Roman"/>
          <w:sz w:val="24"/>
          <w:szCs w:val="24"/>
          <w:shd w:val="clear" w:color="auto" w:fill="FFFFFF"/>
        </w:rPr>
        <w:t>(про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токол от 20 мая 2015 г. № 2/15);</w:t>
      </w:r>
      <w:proofErr w:type="gramEnd"/>
    </w:p>
    <w:p w:rsidR="00D0578D" w:rsidRPr="00DA02EA" w:rsidRDefault="00D0578D" w:rsidP="00D0578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A02EA">
        <w:rPr>
          <w:rFonts w:ascii="Times New Roman" w:hAnsi="Times New Roman"/>
          <w:color w:val="000000"/>
          <w:sz w:val="24"/>
          <w:szCs w:val="24"/>
        </w:rPr>
        <w:t>Уставом МКОУ 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DA02EA">
        <w:rPr>
          <w:rFonts w:ascii="Times New Roman" w:hAnsi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Малохабыкской ООШ;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02EA">
        <w:rPr>
          <w:rFonts w:ascii="Times New Roman" w:hAnsi="Times New Roman"/>
          <w:color w:val="000000"/>
          <w:sz w:val="24"/>
          <w:szCs w:val="24"/>
        </w:rPr>
        <w:t>Основной образовательной программой ООО МКОУ 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r w:rsidRPr="00DA02EA">
        <w:rPr>
          <w:rFonts w:ascii="Times New Roman" w:hAnsi="Times New Roman"/>
          <w:color w:val="000000"/>
          <w:sz w:val="24"/>
          <w:szCs w:val="24"/>
        </w:rPr>
        <w:t>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Учебным планом </w:t>
      </w:r>
      <w:r w:rsidRPr="00DA02EA">
        <w:rPr>
          <w:rFonts w:ascii="Times New Roman" w:hAnsi="Times New Roman"/>
          <w:sz w:val="24"/>
          <w:szCs w:val="24"/>
        </w:rPr>
        <w:t xml:space="preserve">МКОУ </w:t>
      </w:r>
      <w:r w:rsidRPr="00DA02EA">
        <w:rPr>
          <w:rFonts w:ascii="Times New Roman" w:hAnsi="Times New Roman"/>
          <w:color w:val="000000"/>
          <w:sz w:val="24"/>
          <w:szCs w:val="24"/>
        </w:rPr>
        <w:t>Малохабыкской ООШ на 2019-2020 уч. год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>Годовым календарным учебным графиком на 2019-2020 уч. год.</w:t>
      </w:r>
      <w:proofErr w:type="gramEnd"/>
    </w:p>
    <w:p w:rsidR="00D0578D" w:rsidRDefault="00D0578D" w:rsidP="00D0578D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0764C">
        <w:rPr>
          <w:rFonts w:ascii="Times New Roman" w:hAnsi="Times New Roman"/>
          <w:sz w:val="24"/>
          <w:szCs w:val="24"/>
        </w:rPr>
        <w:t>Авторской программой основного общего образования по географии 5—9 классы авторы И. И. Баринова, В. П. Дронов, И. В. Душина, В. И. Сиротин, издательство Дрофа</w:t>
      </w:r>
      <w:r>
        <w:rPr>
          <w:rFonts w:ascii="Times New Roman" w:eastAsia="Calibri" w:hAnsi="Times New Roman"/>
          <w:sz w:val="24"/>
          <w:szCs w:val="24"/>
          <w:lang w:eastAsia="en-US"/>
        </w:rPr>
        <w:t>, 2016 г. без внесения изменений.</w:t>
      </w:r>
    </w:p>
    <w:p w:rsidR="00D0578D" w:rsidRPr="00853998" w:rsidRDefault="00D0578D" w:rsidP="00D0578D">
      <w:pPr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650A">
        <w:rPr>
          <w:rFonts w:ascii="Times New Roman" w:hAnsi="Times New Roman"/>
          <w:sz w:val="24"/>
          <w:szCs w:val="24"/>
        </w:rPr>
        <w:t>По сроку  реализации данная рабочая  программа  по географии рассчитана  на  5 лет.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B650A">
        <w:rPr>
          <w:rFonts w:ascii="Times New Roman" w:eastAsia="NewBaskervilleC-Bold" w:hAnsi="Times New Roman"/>
          <w:bCs/>
          <w:sz w:val="24"/>
          <w:szCs w:val="24"/>
        </w:rPr>
        <w:t>Рабочая программа реализуется с использованием  учебников  для 5-9 классов, входящих в линию УМК География. «Классическая линия»:</w:t>
      </w:r>
    </w:p>
    <w:p w:rsidR="00D0578D" w:rsidRPr="005B650A" w:rsidRDefault="00D0578D" w:rsidP="00D0578D">
      <w:pPr>
        <w:autoSpaceDE w:val="0"/>
        <w:spacing w:after="0" w:line="240" w:lineRule="auto"/>
        <w:rPr>
          <w:rFonts w:ascii="Times New Roman" w:eastAsia="NewBaskervilleC-Bold" w:hAnsi="Times New Roman"/>
          <w:bCs/>
          <w:sz w:val="24"/>
          <w:szCs w:val="24"/>
        </w:rPr>
      </w:pPr>
      <w:r w:rsidRPr="005B650A">
        <w:rPr>
          <w:rFonts w:ascii="Times New Roman" w:eastAsia="NewBaskervilleC-Bold" w:hAnsi="Times New Roman"/>
          <w:bCs/>
          <w:sz w:val="24"/>
          <w:szCs w:val="24"/>
        </w:rPr>
        <w:t>1. Баринова И.И. География. Начальный курс. 5 класс: учебник / И. И. Баринова, А. А. Плешаков, Н. И. Сонин.– М.: Дрофа - 140 с.: ил</w:t>
      </w:r>
      <w:proofErr w:type="gramStart"/>
      <w:r w:rsidRPr="005B650A">
        <w:rPr>
          <w:rFonts w:ascii="Times New Roman" w:eastAsia="NewBaskervilleC-Bold" w:hAnsi="Times New Roman"/>
          <w:bCs/>
          <w:sz w:val="24"/>
          <w:szCs w:val="24"/>
        </w:rPr>
        <w:t xml:space="preserve">., </w:t>
      </w:r>
      <w:proofErr w:type="gramEnd"/>
      <w:r w:rsidRPr="005B650A">
        <w:rPr>
          <w:rFonts w:ascii="Times New Roman" w:eastAsia="NewBaskervilleC-Bold" w:hAnsi="Times New Roman"/>
          <w:bCs/>
          <w:sz w:val="24"/>
          <w:szCs w:val="24"/>
        </w:rPr>
        <w:t>карт.</w:t>
      </w:r>
    </w:p>
    <w:p w:rsidR="00D0578D" w:rsidRPr="005B650A" w:rsidRDefault="00D0578D" w:rsidP="00D0578D">
      <w:pPr>
        <w:autoSpaceDE w:val="0"/>
        <w:spacing w:after="0" w:line="240" w:lineRule="auto"/>
        <w:rPr>
          <w:rFonts w:ascii="Times New Roman" w:eastAsia="NewBaskervilleC-Bold" w:hAnsi="Times New Roman"/>
          <w:bCs/>
          <w:sz w:val="24"/>
          <w:szCs w:val="24"/>
        </w:rPr>
      </w:pPr>
      <w:r w:rsidRPr="005B650A">
        <w:rPr>
          <w:rFonts w:ascii="Times New Roman" w:eastAsia="NewBaskervilleC-Bold" w:hAnsi="Times New Roman"/>
          <w:bCs/>
          <w:sz w:val="24"/>
          <w:szCs w:val="24"/>
        </w:rPr>
        <w:t>2.  Герасимова Т.П.География. Начальный курс. 6 класс: учебник /  Т. П. Герасимова, Н. П. Неклюкова. – М.: Дрофа. – 159  с.: ил</w:t>
      </w:r>
      <w:proofErr w:type="gramStart"/>
      <w:r w:rsidRPr="005B650A">
        <w:rPr>
          <w:rFonts w:ascii="Times New Roman" w:eastAsia="NewBaskervilleC-Bold" w:hAnsi="Times New Roman"/>
          <w:bCs/>
          <w:sz w:val="24"/>
          <w:szCs w:val="24"/>
        </w:rPr>
        <w:t xml:space="preserve">., </w:t>
      </w:r>
      <w:proofErr w:type="gramEnd"/>
      <w:r w:rsidRPr="005B650A">
        <w:rPr>
          <w:rFonts w:ascii="Times New Roman" w:eastAsia="NewBaskervilleC-Bold" w:hAnsi="Times New Roman"/>
          <w:bCs/>
          <w:sz w:val="24"/>
          <w:szCs w:val="24"/>
        </w:rPr>
        <w:t>карт.</w:t>
      </w:r>
    </w:p>
    <w:p w:rsidR="00D0578D" w:rsidRPr="005B650A" w:rsidRDefault="00D0578D" w:rsidP="00D0578D">
      <w:pPr>
        <w:autoSpaceDE w:val="0"/>
        <w:spacing w:after="0" w:line="240" w:lineRule="auto"/>
        <w:rPr>
          <w:rFonts w:ascii="Times New Roman" w:eastAsia="NewBaskervilleC-Bold" w:hAnsi="Times New Roman"/>
          <w:bCs/>
          <w:sz w:val="24"/>
          <w:szCs w:val="24"/>
        </w:rPr>
      </w:pPr>
      <w:r w:rsidRPr="005B650A">
        <w:rPr>
          <w:rFonts w:ascii="Times New Roman" w:eastAsia="NewBaskervilleC-Bold" w:hAnsi="Times New Roman"/>
          <w:bCs/>
          <w:sz w:val="24"/>
          <w:szCs w:val="24"/>
        </w:rPr>
        <w:t>3. Коринская В.А. География материков и океанов. 7 класс: учебник /  В. А. Коринская, И. В. Душина, В. А. Щенев. - М.: Дрофа. – 335  с.: ил</w:t>
      </w:r>
      <w:proofErr w:type="gramStart"/>
      <w:r w:rsidRPr="005B650A">
        <w:rPr>
          <w:rFonts w:ascii="Times New Roman" w:eastAsia="NewBaskervilleC-Bold" w:hAnsi="Times New Roman"/>
          <w:bCs/>
          <w:sz w:val="24"/>
          <w:szCs w:val="24"/>
        </w:rPr>
        <w:t xml:space="preserve">., </w:t>
      </w:r>
      <w:proofErr w:type="gramEnd"/>
      <w:r w:rsidRPr="005B650A">
        <w:rPr>
          <w:rFonts w:ascii="Times New Roman" w:eastAsia="NewBaskervilleC-Bold" w:hAnsi="Times New Roman"/>
          <w:bCs/>
          <w:sz w:val="24"/>
          <w:szCs w:val="24"/>
        </w:rPr>
        <w:t>карт.</w:t>
      </w:r>
    </w:p>
    <w:p w:rsidR="00D0578D" w:rsidRPr="005B650A" w:rsidRDefault="00D0578D" w:rsidP="00D0578D">
      <w:pPr>
        <w:autoSpaceDE w:val="0"/>
        <w:spacing w:after="0" w:line="240" w:lineRule="auto"/>
        <w:rPr>
          <w:rFonts w:ascii="Times New Roman" w:eastAsia="NewBaskervilleC-Bold" w:hAnsi="Times New Roman"/>
          <w:bCs/>
          <w:sz w:val="24"/>
          <w:szCs w:val="24"/>
        </w:rPr>
      </w:pPr>
      <w:r w:rsidRPr="005B650A">
        <w:rPr>
          <w:rFonts w:ascii="Times New Roman" w:eastAsia="NewBaskervilleC-Bold" w:hAnsi="Times New Roman"/>
          <w:bCs/>
          <w:sz w:val="24"/>
          <w:szCs w:val="24"/>
        </w:rPr>
        <w:t>4.  Баринова И.И. География России. Природа. 8 класс:  учебник /  И. И. Баринова.- М.: Дрофа. – 333  с.: ил</w:t>
      </w:r>
      <w:proofErr w:type="gramStart"/>
      <w:r w:rsidRPr="005B650A">
        <w:rPr>
          <w:rFonts w:ascii="Times New Roman" w:eastAsia="NewBaskervilleC-Bold" w:hAnsi="Times New Roman"/>
          <w:bCs/>
          <w:sz w:val="24"/>
          <w:szCs w:val="24"/>
        </w:rPr>
        <w:t xml:space="preserve">., </w:t>
      </w:r>
      <w:proofErr w:type="gramEnd"/>
      <w:r w:rsidRPr="005B650A">
        <w:rPr>
          <w:rFonts w:ascii="Times New Roman" w:eastAsia="NewBaskervilleC-Bold" w:hAnsi="Times New Roman"/>
          <w:bCs/>
          <w:sz w:val="24"/>
          <w:szCs w:val="24"/>
        </w:rPr>
        <w:t>карт.</w:t>
      </w:r>
    </w:p>
    <w:p w:rsidR="00D0578D" w:rsidRPr="005B650A" w:rsidRDefault="00D0578D" w:rsidP="00D0578D">
      <w:pPr>
        <w:autoSpaceDE w:val="0"/>
        <w:spacing w:after="0" w:line="240" w:lineRule="auto"/>
        <w:rPr>
          <w:rFonts w:ascii="Times New Roman" w:eastAsia="NewBaskervilleC-Bold" w:hAnsi="Times New Roman"/>
          <w:bCs/>
          <w:sz w:val="24"/>
          <w:szCs w:val="24"/>
        </w:rPr>
      </w:pPr>
      <w:r w:rsidRPr="005B650A">
        <w:rPr>
          <w:rFonts w:ascii="Times New Roman" w:eastAsia="NewBaskervilleC-Bold" w:hAnsi="Times New Roman"/>
          <w:bCs/>
          <w:sz w:val="24"/>
          <w:szCs w:val="24"/>
        </w:rPr>
        <w:t>5.  Дронов В.П. География России. Население и хозяйство. 9 класс: учебник / В. П. Дронов, В. Я. Ром. - М.: Дрофа. – 286  с.: ил</w:t>
      </w:r>
      <w:proofErr w:type="gramStart"/>
      <w:r w:rsidRPr="005B650A">
        <w:rPr>
          <w:rFonts w:ascii="Times New Roman" w:eastAsia="NewBaskervilleC-Bold" w:hAnsi="Times New Roman"/>
          <w:bCs/>
          <w:sz w:val="24"/>
          <w:szCs w:val="24"/>
        </w:rPr>
        <w:t xml:space="preserve">., </w:t>
      </w:r>
      <w:proofErr w:type="gramEnd"/>
      <w:r w:rsidRPr="005B650A">
        <w:rPr>
          <w:rFonts w:ascii="Times New Roman" w:eastAsia="NewBaskervilleC-Bold" w:hAnsi="Times New Roman"/>
          <w:bCs/>
          <w:sz w:val="24"/>
          <w:szCs w:val="24"/>
        </w:rPr>
        <w:t>карт.</w:t>
      </w:r>
    </w:p>
    <w:p w:rsidR="00D0578D" w:rsidRPr="00BA5FF6" w:rsidRDefault="00D0578D" w:rsidP="00D0578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A5FF6">
        <w:rPr>
          <w:rFonts w:ascii="Times New Roman" w:hAnsi="Times New Roman"/>
          <w:sz w:val="24"/>
          <w:szCs w:val="24"/>
          <w:lang w:eastAsia="ar-SA"/>
        </w:rPr>
        <w:t>В соответствии с учебным пл</w:t>
      </w:r>
      <w:r>
        <w:rPr>
          <w:rFonts w:ascii="Times New Roman" w:hAnsi="Times New Roman"/>
          <w:sz w:val="24"/>
          <w:szCs w:val="24"/>
          <w:lang w:eastAsia="ar-SA"/>
        </w:rPr>
        <w:t xml:space="preserve">аном МКОУ Малохабыкской ООШ </w:t>
      </w:r>
      <w:r w:rsidRPr="00BA5FF6">
        <w:rPr>
          <w:rFonts w:ascii="Times New Roman" w:hAnsi="Times New Roman"/>
          <w:sz w:val="24"/>
          <w:szCs w:val="24"/>
          <w:lang w:eastAsia="ar-SA"/>
        </w:rPr>
        <w:t xml:space="preserve">на изучение  </w:t>
      </w:r>
      <w:r>
        <w:rPr>
          <w:rFonts w:ascii="Times New Roman" w:hAnsi="Times New Roman"/>
          <w:sz w:val="24"/>
          <w:szCs w:val="24"/>
          <w:lang w:eastAsia="ar-SA"/>
        </w:rPr>
        <w:t xml:space="preserve">учебного предмета «География»  </w:t>
      </w:r>
      <w:r w:rsidRPr="00BA5FF6">
        <w:rPr>
          <w:rFonts w:ascii="Times New Roman" w:hAnsi="Times New Roman"/>
          <w:sz w:val="24"/>
          <w:szCs w:val="24"/>
          <w:lang w:eastAsia="ar-SA"/>
        </w:rPr>
        <w:t xml:space="preserve">в </w:t>
      </w:r>
      <w:r>
        <w:rPr>
          <w:rFonts w:ascii="Times New Roman" w:hAnsi="Times New Roman"/>
          <w:sz w:val="24"/>
          <w:szCs w:val="24"/>
          <w:lang w:eastAsia="ar-SA"/>
        </w:rPr>
        <w:t xml:space="preserve">7  </w:t>
      </w:r>
      <w:r w:rsidRPr="00BA5FF6">
        <w:rPr>
          <w:rFonts w:ascii="Times New Roman" w:hAnsi="Times New Roman"/>
          <w:sz w:val="24"/>
          <w:szCs w:val="24"/>
          <w:lang w:eastAsia="ar-SA"/>
        </w:rPr>
        <w:t xml:space="preserve">классе отводится </w:t>
      </w:r>
      <w:r w:rsidRPr="00BA5FF6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68  часов (2</w:t>
      </w:r>
      <w:r w:rsidRPr="00BA5FF6">
        <w:rPr>
          <w:rFonts w:ascii="Times New Roman" w:hAnsi="Times New Roman"/>
          <w:sz w:val="24"/>
          <w:szCs w:val="24"/>
          <w:lang w:eastAsia="ar-SA"/>
        </w:rPr>
        <w:t xml:space="preserve"> час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BA5FF6">
        <w:rPr>
          <w:rFonts w:ascii="Times New Roman" w:hAnsi="Times New Roman"/>
          <w:sz w:val="24"/>
          <w:szCs w:val="24"/>
          <w:lang w:eastAsia="ar-SA"/>
        </w:rPr>
        <w:t xml:space="preserve"> в неделю, 34 учебные недели).</w:t>
      </w:r>
    </w:p>
    <w:p w:rsidR="00D0578D" w:rsidRPr="003D79BD" w:rsidRDefault="00D0578D" w:rsidP="00D0578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79BD">
        <w:rPr>
          <w:rFonts w:ascii="Times New Roman" w:hAnsi="Times New Roman"/>
          <w:b/>
          <w:sz w:val="24"/>
          <w:szCs w:val="24"/>
        </w:rPr>
        <w:t>Изучение географии в 7 классе школы направлено на достижение следующих целей:</w:t>
      </w:r>
    </w:p>
    <w:p w:rsidR="00D0578D" w:rsidRPr="003D79BD" w:rsidRDefault="00D0578D" w:rsidP="00D0578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3D79BD">
        <w:rPr>
          <w:rFonts w:ascii="Times New Roman" w:hAnsi="Times New Roman"/>
          <w:b/>
          <w:sz w:val="24"/>
          <w:szCs w:val="24"/>
        </w:rPr>
        <w:t xml:space="preserve">создать </w:t>
      </w:r>
      <w:r w:rsidRPr="003D79BD">
        <w:rPr>
          <w:rFonts w:ascii="Times New Roman" w:hAnsi="Times New Roman"/>
          <w:sz w:val="24"/>
          <w:szCs w:val="24"/>
        </w:rPr>
        <w:t xml:space="preserve">у учащихся целостное представление о Земле как планете людей, раскрыть разнообразие ее природы и населения, ознакомить их со странами и народами; </w:t>
      </w:r>
    </w:p>
    <w:p w:rsidR="00D0578D" w:rsidRPr="003D79BD" w:rsidRDefault="00D0578D" w:rsidP="00D0578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3D79BD">
        <w:rPr>
          <w:rFonts w:ascii="Times New Roman" w:hAnsi="Times New Roman"/>
          <w:b/>
          <w:sz w:val="24"/>
          <w:szCs w:val="24"/>
        </w:rPr>
        <w:t>сформировать</w:t>
      </w:r>
      <w:r w:rsidRPr="003D79BD">
        <w:rPr>
          <w:rFonts w:ascii="Times New Roman" w:hAnsi="Times New Roman"/>
          <w:sz w:val="24"/>
          <w:szCs w:val="24"/>
        </w:rPr>
        <w:t xml:space="preserve"> необходимый минимум базовых знаний и представлений страноведческого характера, необходимых каждому человеку;</w:t>
      </w:r>
    </w:p>
    <w:p w:rsidR="00D0578D" w:rsidRPr="003D79BD" w:rsidRDefault="00D0578D" w:rsidP="00D0578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3D79BD">
        <w:rPr>
          <w:rFonts w:ascii="Times New Roman" w:hAnsi="Times New Roman"/>
          <w:b/>
          <w:sz w:val="24"/>
          <w:szCs w:val="24"/>
        </w:rPr>
        <w:t xml:space="preserve">раскрыть </w:t>
      </w:r>
      <w:r w:rsidRPr="003D79BD">
        <w:rPr>
          <w:rFonts w:ascii="Times New Roman" w:hAnsi="Times New Roman"/>
          <w:sz w:val="24"/>
          <w:szCs w:val="24"/>
        </w:rPr>
        <w:t>закономерности землеведческого характера;</w:t>
      </w:r>
    </w:p>
    <w:p w:rsidR="00D0578D" w:rsidRDefault="00D0578D" w:rsidP="00D0578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-</w:t>
      </w:r>
      <w:r w:rsidRPr="003D79BD">
        <w:rPr>
          <w:rFonts w:ascii="Times New Roman" w:hAnsi="Times New Roman"/>
          <w:b/>
          <w:sz w:val="24"/>
          <w:szCs w:val="24"/>
        </w:rPr>
        <w:t xml:space="preserve">воспитывать </w:t>
      </w:r>
      <w:r w:rsidRPr="003D79BD">
        <w:rPr>
          <w:rFonts w:ascii="Times New Roman" w:hAnsi="Times New Roman"/>
          <w:sz w:val="24"/>
          <w:szCs w:val="24"/>
        </w:rPr>
        <w:t xml:space="preserve">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D0578D" w:rsidRPr="003D79BD" w:rsidRDefault="00D0578D" w:rsidP="00D0578D">
      <w:pPr>
        <w:pStyle w:val="a5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Задачи: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578D" w:rsidRPr="005F6096" w:rsidRDefault="00D0578D" w:rsidP="00D057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6096">
        <w:rPr>
          <w:rFonts w:ascii="Times New Roman" w:hAnsi="Times New Roman"/>
          <w:sz w:val="24"/>
          <w:szCs w:val="24"/>
        </w:rPr>
        <w:t>–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D0578D" w:rsidRPr="005F6096" w:rsidRDefault="00D0578D" w:rsidP="00D057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6096">
        <w:rPr>
          <w:rFonts w:ascii="Times New Roman" w:hAnsi="Times New Roman"/>
          <w:sz w:val="24"/>
          <w:szCs w:val="24"/>
        </w:rPr>
        <w:t>- раскрыть закономерности землеведческого характера;</w:t>
      </w:r>
    </w:p>
    <w:p w:rsidR="00D0578D" w:rsidRPr="005F6096" w:rsidRDefault="00D0578D" w:rsidP="00D057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6096">
        <w:rPr>
          <w:rFonts w:ascii="Times New Roman" w:hAnsi="Times New Roman"/>
          <w:sz w:val="24"/>
          <w:szCs w:val="24"/>
        </w:rPr>
        <w:t xml:space="preserve">- 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D0578D" w:rsidRPr="00BD431C" w:rsidRDefault="00D0578D" w:rsidP="00D0578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D431C">
        <w:rPr>
          <w:rFonts w:ascii="Times New Roman" w:hAnsi="Times New Roman"/>
          <w:color w:val="000000"/>
          <w:sz w:val="24"/>
          <w:szCs w:val="24"/>
        </w:rPr>
        <w:t>При изучении общественно-научных предметов задача развития и воспитания личности обучающих</w:t>
      </w:r>
      <w:r w:rsidRPr="00BD431C">
        <w:rPr>
          <w:rFonts w:ascii="Times New Roman" w:hAnsi="Times New Roman"/>
          <w:color w:val="000000"/>
          <w:sz w:val="24"/>
          <w:szCs w:val="24"/>
        </w:rPr>
        <w:softHyphen/>
        <w:t>ся является приоритетной.</w:t>
      </w:r>
    </w:p>
    <w:p w:rsidR="00D0578D" w:rsidRPr="000E2532" w:rsidRDefault="00D0578D" w:rsidP="00D0578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tab/>
      </w:r>
      <w:r w:rsidRPr="000E2532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D0578D" w:rsidRPr="000E2532" w:rsidRDefault="00D0578D" w:rsidP="00D0578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13546"/>
      </w:tblGrid>
      <w:tr w:rsidR="00D0578D" w:rsidRPr="005B01E8" w:rsidTr="00D3240E">
        <w:tc>
          <w:tcPr>
            <w:tcW w:w="959" w:type="dxa"/>
            <w:shd w:val="clear" w:color="auto" w:fill="auto"/>
          </w:tcPr>
          <w:p w:rsidR="00D0578D" w:rsidRPr="005B01E8" w:rsidRDefault="00D0578D" w:rsidP="00D324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5B01E8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3750" w:type="dxa"/>
            <w:shd w:val="clear" w:color="auto" w:fill="auto"/>
          </w:tcPr>
          <w:p w:rsidR="00D0578D" w:rsidRPr="00353E13" w:rsidRDefault="00D0578D" w:rsidP="00D32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E13">
              <w:rPr>
                <w:rFonts w:ascii="Times New Roman" w:hAnsi="Times New Roman"/>
                <w:sz w:val="24"/>
                <w:szCs w:val="24"/>
              </w:rPr>
              <w:t>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задачи в т. ч. охрана окружающей среды и рационального природопользования;</w:t>
            </w:r>
          </w:p>
          <w:p w:rsidR="00D0578D" w:rsidRPr="00353E13" w:rsidRDefault="00D0578D" w:rsidP="00D32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E13">
              <w:rPr>
                <w:rFonts w:ascii="Times New Roman" w:hAnsi="Times New Roman"/>
                <w:sz w:val="24"/>
                <w:szCs w:val="24"/>
              </w:rPr>
              <w:t xml:space="preserve">•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 </w:t>
            </w:r>
          </w:p>
          <w:p w:rsidR="00D0578D" w:rsidRPr="00353E13" w:rsidRDefault="00D0578D" w:rsidP="00D32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E13">
              <w:rPr>
                <w:rFonts w:ascii="Times New Roman" w:hAnsi="Times New Roman"/>
                <w:sz w:val="24"/>
                <w:szCs w:val="24"/>
              </w:rPr>
              <w:t>•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      </w:r>
          </w:p>
          <w:p w:rsidR="00D0578D" w:rsidRPr="00353E13" w:rsidRDefault="00D0578D" w:rsidP="00D32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E13">
              <w:rPr>
                <w:rFonts w:ascii="Times New Roman" w:hAnsi="Times New Roman"/>
                <w:sz w:val="24"/>
                <w:szCs w:val="24"/>
              </w:rPr>
              <w:t>• овладение элементарными практическими умениями, использование приборов и инструментов для определения количественных и качественных характеристик, компонентов географической среды, в т. ч. экологических параметров;</w:t>
            </w:r>
          </w:p>
          <w:p w:rsidR="00D0578D" w:rsidRPr="00353E13" w:rsidRDefault="00D0578D" w:rsidP="00D32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E13">
              <w:rPr>
                <w:rFonts w:ascii="Times New Roman" w:hAnsi="Times New Roman"/>
                <w:sz w:val="24"/>
                <w:szCs w:val="24"/>
              </w:rPr>
              <w:t>• овладение основами картографической грамотности и использование географической карты как одного из «языков» международного общения;</w:t>
            </w:r>
          </w:p>
          <w:p w:rsidR="00D0578D" w:rsidRPr="00353E13" w:rsidRDefault="00D0578D" w:rsidP="00D32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E13">
              <w:rPr>
                <w:rFonts w:ascii="Times New Roman" w:hAnsi="Times New Roman"/>
                <w:sz w:val="24"/>
                <w:szCs w:val="24"/>
              </w:rPr>
              <w:t>• овладение основными навыками нахождения использования и презентации географической информации;</w:t>
            </w:r>
          </w:p>
          <w:p w:rsidR="00D0578D" w:rsidRPr="00353E13" w:rsidRDefault="00D0578D" w:rsidP="00D32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E13">
              <w:rPr>
                <w:rFonts w:ascii="Times New Roman" w:hAnsi="Times New Roman"/>
                <w:sz w:val="24"/>
                <w:szCs w:val="24"/>
              </w:rPr>
              <w:t>• 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соблюдение мер безопасности в случае природных стихийных бедствий и техногенных катастроф.</w:t>
            </w:r>
          </w:p>
          <w:p w:rsidR="00D0578D" w:rsidRPr="005B01E8" w:rsidRDefault="00D0578D" w:rsidP="00D3240E">
            <w:pPr>
              <w:shd w:val="clear" w:color="auto" w:fill="FFFFFF"/>
              <w:spacing w:after="0" w:line="3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578D" w:rsidRDefault="00D0578D" w:rsidP="00D0578D">
      <w:pPr>
        <w:tabs>
          <w:tab w:val="left" w:pos="23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0578D" w:rsidRDefault="00D0578D" w:rsidP="00D0578D">
      <w:pPr>
        <w:tabs>
          <w:tab w:val="left" w:pos="2325"/>
        </w:tabs>
        <w:rPr>
          <w:rFonts w:ascii="Times New Roman" w:hAnsi="Times New Roman"/>
          <w:sz w:val="24"/>
          <w:szCs w:val="24"/>
        </w:rPr>
      </w:pPr>
    </w:p>
    <w:p w:rsidR="00D0578D" w:rsidRPr="00301CB6" w:rsidRDefault="00D0578D" w:rsidP="00D0578D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01CB6">
        <w:rPr>
          <w:rFonts w:ascii="Times New Roman" w:hAnsi="Times New Roman"/>
          <w:b/>
          <w:sz w:val="24"/>
          <w:szCs w:val="24"/>
          <w:u w:val="single"/>
        </w:rPr>
        <w:lastRenderedPageBreak/>
        <w:t>Тематическое планирование учебного предмета (курса)</w:t>
      </w:r>
    </w:p>
    <w:tbl>
      <w:tblPr>
        <w:tblpPr w:leftFromText="180" w:rightFromText="180" w:vertAnchor="text" w:horzAnchor="margin" w:tblpXSpec="center" w:tblpY="298"/>
        <w:tblW w:w="12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5528"/>
        <w:gridCol w:w="1736"/>
        <w:gridCol w:w="1984"/>
        <w:gridCol w:w="1809"/>
      </w:tblGrid>
      <w:tr w:rsidR="00D0578D" w:rsidRPr="005730E1" w:rsidTr="00D3240E">
        <w:trPr>
          <w:trHeight w:val="447"/>
        </w:trPr>
        <w:tc>
          <w:tcPr>
            <w:tcW w:w="959" w:type="dxa"/>
          </w:tcPr>
          <w:p w:rsidR="00D0578D" w:rsidRPr="00286AB0" w:rsidRDefault="00D0578D" w:rsidP="00D3240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D0578D" w:rsidRPr="005730E1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736" w:type="dxa"/>
          </w:tcPr>
          <w:p w:rsidR="00D0578D" w:rsidRPr="005730E1" w:rsidRDefault="00D0578D" w:rsidP="00D324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  <w:tc>
          <w:tcPr>
            <w:tcW w:w="1984" w:type="dxa"/>
          </w:tcPr>
          <w:p w:rsidR="00D0578D" w:rsidRPr="005730E1" w:rsidRDefault="00D0578D" w:rsidP="00D32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Практические </w:t>
            </w: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9" w:type="dxa"/>
          </w:tcPr>
          <w:p w:rsidR="00D0578D" w:rsidRPr="005730E1" w:rsidRDefault="00D0578D" w:rsidP="00D32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D0578D" w:rsidRPr="005730E1" w:rsidTr="00D3240E">
        <w:trPr>
          <w:trHeight w:val="159"/>
        </w:trPr>
        <w:tc>
          <w:tcPr>
            <w:tcW w:w="959" w:type="dxa"/>
          </w:tcPr>
          <w:p w:rsidR="00D0578D" w:rsidRPr="00470056" w:rsidRDefault="00D0578D" w:rsidP="00D32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5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D0578D" w:rsidRPr="00470056" w:rsidRDefault="00D0578D" w:rsidP="00D3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056">
              <w:rPr>
                <w:rFonts w:ascii="Times New Roman" w:hAnsi="Times New Roman"/>
                <w:sz w:val="24"/>
                <w:szCs w:val="24"/>
              </w:rPr>
              <w:t xml:space="preserve">Введение  </w:t>
            </w:r>
          </w:p>
        </w:tc>
        <w:tc>
          <w:tcPr>
            <w:tcW w:w="1736" w:type="dxa"/>
          </w:tcPr>
          <w:p w:rsidR="00D0578D" w:rsidRPr="00470056" w:rsidRDefault="00D0578D" w:rsidP="00D32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0056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984" w:type="dxa"/>
          </w:tcPr>
          <w:p w:rsidR="00D0578D" w:rsidRPr="00470056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D0578D" w:rsidRPr="00470056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78D" w:rsidRPr="005730E1" w:rsidTr="00D3240E">
        <w:trPr>
          <w:trHeight w:val="159"/>
        </w:trPr>
        <w:tc>
          <w:tcPr>
            <w:tcW w:w="959" w:type="dxa"/>
          </w:tcPr>
          <w:p w:rsidR="00D0578D" w:rsidRPr="00286AB0" w:rsidRDefault="00D0578D" w:rsidP="00D324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D0578D" w:rsidRDefault="00D0578D" w:rsidP="00D3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93D">
              <w:rPr>
                <w:rFonts w:ascii="Times New Roman" w:hAnsi="Times New Roman"/>
                <w:sz w:val="24"/>
                <w:szCs w:val="24"/>
              </w:rPr>
              <w:t>Главные особенности природы Земли.</w:t>
            </w:r>
          </w:p>
        </w:tc>
        <w:tc>
          <w:tcPr>
            <w:tcW w:w="1736" w:type="dxa"/>
          </w:tcPr>
          <w:p w:rsidR="00D0578D" w:rsidRDefault="00D0578D" w:rsidP="00D32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D0578D" w:rsidRPr="00E67A2B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D0578D" w:rsidRPr="00E67A2B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78D" w:rsidRPr="005730E1" w:rsidTr="00D3240E">
        <w:trPr>
          <w:trHeight w:val="159"/>
        </w:trPr>
        <w:tc>
          <w:tcPr>
            <w:tcW w:w="959" w:type="dxa"/>
          </w:tcPr>
          <w:p w:rsidR="00D0578D" w:rsidRPr="00286AB0" w:rsidRDefault="00D0578D" w:rsidP="00D324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D0578D" w:rsidRPr="0008793D" w:rsidRDefault="00D0578D" w:rsidP="00D3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Земли.</w:t>
            </w:r>
          </w:p>
        </w:tc>
        <w:tc>
          <w:tcPr>
            <w:tcW w:w="1736" w:type="dxa"/>
          </w:tcPr>
          <w:p w:rsidR="00D0578D" w:rsidRDefault="00D0578D" w:rsidP="00D32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0578D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D0578D" w:rsidRPr="00E67A2B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78D" w:rsidRPr="005730E1" w:rsidTr="00D3240E">
        <w:trPr>
          <w:trHeight w:val="159"/>
        </w:trPr>
        <w:tc>
          <w:tcPr>
            <w:tcW w:w="959" w:type="dxa"/>
          </w:tcPr>
          <w:p w:rsidR="00D0578D" w:rsidRPr="00286AB0" w:rsidRDefault="00D0578D" w:rsidP="00D324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D0578D" w:rsidRPr="0008793D" w:rsidRDefault="00D0578D" w:rsidP="00D3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Океаны и материки.</w:t>
            </w:r>
          </w:p>
        </w:tc>
        <w:tc>
          <w:tcPr>
            <w:tcW w:w="1736" w:type="dxa"/>
          </w:tcPr>
          <w:p w:rsidR="00D0578D" w:rsidRDefault="00D0578D" w:rsidP="00D32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:rsidR="00D0578D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9" w:type="dxa"/>
          </w:tcPr>
          <w:p w:rsidR="00D0578D" w:rsidRPr="00E67A2B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78D" w:rsidRPr="005730E1" w:rsidTr="00D3240E">
        <w:trPr>
          <w:trHeight w:val="159"/>
        </w:trPr>
        <w:tc>
          <w:tcPr>
            <w:tcW w:w="959" w:type="dxa"/>
          </w:tcPr>
          <w:p w:rsidR="00D0578D" w:rsidRPr="00286AB0" w:rsidRDefault="00D0578D" w:rsidP="00D324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D0578D" w:rsidRDefault="00D0578D" w:rsidP="00D3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Географическая оболочка </w:t>
            </w:r>
            <w:r w:rsidRPr="00481356">
              <w:rPr>
                <w:rFonts w:ascii="Times New Roman" w:hAnsi="Times New Roman"/>
                <w:sz w:val="24"/>
                <w:szCs w:val="24"/>
              </w:rPr>
              <w:t>– наш дом.</w:t>
            </w:r>
          </w:p>
        </w:tc>
        <w:tc>
          <w:tcPr>
            <w:tcW w:w="1736" w:type="dxa"/>
          </w:tcPr>
          <w:p w:rsidR="00D0578D" w:rsidRDefault="00D0578D" w:rsidP="00D32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0578D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D0578D" w:rsidRPr="00E67A2B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78D" w:rsidRPr="005730E1" w:rsidTr="00D3240E">
        <w:trPr>
          <w:trHeight w:val="159"/>
        </w:trPr>
        <w:tc>
          <w:tcPr>
            <w:tcW w:w="959" w:type="dxa"/>
          </w:tcPr>
          <w:p w:rsidR="00D0578D" w:rsidRPr="00286AB0" w:rsidRDefault="00D0578D" w:rsidP="00D324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D0578D" w:rsidRDefault="00D0578D" w:rsidP="00D32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36" w:type="dxa"/>
          </w:tcPr>
          <w:p w:rsidR="00D0578D" w:rsidRDefault="00D0578D" w:rsidP="00D32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:rsidR="00D0578D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9" w:type="dxa"/>
          </w:tcPr>
          <w:p w:rsidR="00D0578D" w:rsidRPr="00E67A2B" w:rsidRDefault="00D0578D" w:rsidP="00D32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D0578D" w:rsidRDefault="00D0578D" w:rsidP="00D0578D">
      <w:pPr>
        <w:tabs>
          <w:tab w:val="left" w:pos="345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D0578D" w:rsidRDefault="00D0578D" w:rsidP="00D0578D">
      <w:pPr>
        <w:tabs>
          <w:tab w:val="left" w:pos="345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Промежуточная аттестация проходит в форме: тестирования, зачетов по карте, контрольных и практических работ.</w:t>
      </w:r>
    </w:p>
    <w:p w:rsidR="00D0578D" w:rsidRPr="00D4469F" w:rsidRDefault="00D0578D" w:rsidP="00D0578D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D4469F">
        <w:rPr>
          <w:rFonts w:ascii="Times New Roman" w:hAnsi="Times New Roman"/>
          <w:b/>
          <w:sz w:val="24"/>
          <w:szCs w:val="24"/>
        </w:rPr>
        <w:t>Плановых контроль</w:t>
      </w:r>
      <w:r>
        <w:rPr>
          <w:rFonts w:ascii="Times New Roman" w:hAnsi="Times New Roman"/>
          <w:b/>
          <w:sz w:val="24"/>
          <w:szCs w:val="24"/>
        </w:rPr>
        <w:t>ных уроков – 4, практических - 11</w:t>
      </w:r>
    </w:p>
    <w:p w:rsidR="00D0578D" w:rsidRPr="005B01E8" w:rsidRDefault="00D0578D" w:rsidP="00D0578D">
      <w:pPr>
        <w:tabs>
          <w:tab w:val="left" w:pos="2595"/>
        </w:tabs>
      </w:pPr>
    </w:p>
    <w:p w:rsidR="00D0578D" w:rsidRPr="003922BF" w:rsidRDefault="00D0578D" w:rsidP="00D0578D">
      <w:pPr>
        <w:tabs>
          <w:tab w:val="left" w:pos="2325"/>
        </w:tabs>
        <w:rPr>
          <w:rFonts w:ascii="Times New Roman" w:hAnsi="Times New Roman"/>
          <w:sz w:val="24"/>
          <w:szCs w:val="24"/>
        </w:rPr>
      </w:pPr>
    </w:p>
    <w:p w:rsidR="00000000" w:rsidRDefault="00D0578D"/>
    <w:sectPr w:rsidR="00000000" w:rsidSect="005B650A">
      <w:footerReference w:type="default" r:id="rId4"/>
      <w:pgSz w:w="16838" w:h="11906" w:orient="landscape"/>
      <w:pgMar w:top="1560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ewBaskervilleC-Bold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372" w:rsidRDefault="00D0578D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D0578D"/>
    <w:rsid w:val="00D0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57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/>
    </w:rPr>
  </w:style>
  <w:style w:type="character" w:customStyle="1" w:styleId="a4">
    <w:name w:val="Нижний колонтитул Знак"/>
    <w:basedOn w:val="a0"/>
    <w:link w:val="a3"/>
    <w:uiPriority w:val="99"/>
    <w:rsid w:val="00D0578D"/>
    <w:rPr>
      <w:rFonts w:ascii="Calibri" w:eastAsia="Times New Roman" w:hAnsi="Calibri" w:cs="Times New Roman"/>
      <w:lang/>
    </w:rPr>
  </w:style>
  <w:style w:type="paragraph" w:styleId="a5">
    <w:name w:val="No Spacing"/>
    <w:link w:val="a6"/>
    <w:uiPriority w:val="1"/>
    <w:qFormat/>
    <w:rsid w:val="00D0578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D0578D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933</Words>
  <Characters>5323</Characters>
  <Application>Microsoft Office Word</Application>
  <DocSecurity>0</DocSecurity>
  <Lines>44</Lines>
  <Paragraphs>12</Paragraphs>
  <ScaleCrop>false</ScaleCrop>
  <Company>Microsoft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2006-02-28T17:38:00Z</dcterms:created>
  <dcterms:modified xsi:type="dcterms:W3CDTF">2006-02-28T17:41:00Z</dcterms:modified>
</cp:coreProperties>
</file>